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7ABE9D5A"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Emile Additional Activities</w:t>
      </w:r>
      <w:r w:rsidRPr="002043E7">
        <w:rPr>
          <w:rFonts w:ascii="Andika" w:hAnsi="Andika" w:cs="Andika"/>
          <w:noProof/>
        </w:rPr>
        <w:t xml:space="preserve"> </w:t>
      </w:r>
    </w:p>
    <w:p w14:paraId="5AD652A5" w14:textId="77777777" w:rsidR="00E76F06" w:rsidRPr="00E76F06" w:rsidRDefault="00E76F06" w:rsidP="00E76F06">
      <w:pPr>
        <w:rPr>
          <w:rFonts w:ascii="Andika" w:hAnsi="Andika" w:cs="Andika"/>
          <w:b/>
          <w:bCs/>
          <w:u w:val="single"/>
        </w:rPr>
      </w:pPr>
      <w:r w:rsidRPr="00E76F06">
        <w:rPr>
          <w:rFonts w:ascii="Andika" w:hAnsi="Andika" w:cs="Andika"/>
          <w:b/>
          <w:bCs/>
          <w:u w:val="single"/>
        </w:rPr>
        <w:t xml:space="preserve">Flash Fiction </w:t>
      </w:r>
    </w:p>
    <w:p w14:paraId="6B2D63C6" w14:textId="77777777" w:rsidR="00E76F06" w:rsidRPr="009D2C3A" w:rsidRDefault="00E76F06" w:rsidP="00E76F06">
      <w:pPr>
        <w:pStyle w:val="ListParagraph"/>
        <w:ind w:left="567"/>
        <w:rPr>
          <w:rFonts w:ascii="Andika" w:hAnsi="Andika" w:cs="Andika"/>
        </w:rPr>
      </w:pPr>
      <w:r w:rsidRPr="009D2C3A">
        <w:rPr>
          <w:rFonts w:ascii="Andika" w:hAnsi="Andika" w:cs="Andika"/>
        </w:rPr>
        <w:t xml:space="preserve">Characterised by its super short length and often a twist at the end, flash fiction stories are a fun, creative way to write. </w:t>
      </w:r>
    </w:p>
    <w:p w14:paraId="475988FB" w14:textId="77777777" w:rsidR="00E76F06" w:rsidRPr="009D2C3A" w:rsidRDefault="00E76F06" w:rsidP="00E76F06">
      <w:pPr>
        <w:pStyle w:val="ListParagraph"/>
        <w:ind w:left="567"/>
        <w:rPr>
          <w:rFonts w:ascii="Andika" w:hAnsi="Andika" w:cs="Andika"/>
        </w:rPr>
      </w:pPr>
    </w:p>
    <w:p w14:paraId="50E8EE4F" w14:textId="77777777" w:rsidR="00E76F06" w:rsidRPr="009D2C3A" w:rsidRDefault="00E76F06" w:rsidP="00E76F06">
      <w:pPr>
        <w:pStyle w:val="ListParagraph"/>
        <w:ind w:left="567"/>
        <w:rPr>
          <w:rFonts w:ascii="Andika" w:hAnsi="Andika" w:cs="Andika"/>
        </w:rPr>
      </w:pPr>
      <w:r w:rsidRPr="009D2C3A">
        <w:rPr>
          <w:rFonts w:ascii="Andika" w:hAnsi="Andika" w:cs="Andika"/>
        </w:rPr>
        <w:t>Use the spelling focus words to act as a scaffold for the short story plot. Using a selection of story words and/or pictures ask children to generate a piece of flash fiction. Set some rules…</w:t>
      </w:r>
    </w:p>
    <w:p w14:paraId="130B2079" w14:textId="77777777" w:rsidR="00E76F06" w:rsidRPr="009D2C3A" w:rsidRDefault="00E76F06" w:rsidP="00E76F06">
      <w:pPr>
        <w:pStyle w:val="ListParagraph"/>
        <w:numPr>
          <w:ilvl w:val="0"/>
          <w:numId w:val="16"/>
        </w:numPr>
        <w:rPr>
          <w:rFonts w:ascii="Andika" w:hAnsi="Andika" w:cs="Andika"/>
        </w:rPr>
      </w:pPr>
      <w:r>
        <w:rPr>
          <w:rFonts w:ascii="Andika" w:hAnsi="Andika" w:cs="Andika"/>
        </w:rPr>
        <w:t>Only one paragraph- m</w:t>
      </w:r>
      <w:r w:rsidRPr="009D2C3A">
        <w:rPr>
          <w:rFonts w:ascii="Andika" w:hAnsi="Andika" w:cs="Andika"/>
        </w:rPr>
        <w:t>ust not exceed f</w:t>
      </w:r>
      <w:r>
        <w:rPr>
          <w:rFonts w:ascii="Andika" w:hAnsi="Andika" w:cs="Andika"/>
        </w:rPr>
        <w:t>ive</w:t>
      </w:r>
      <w:r w:rsidRPr="009D2C3A">
        <w:rPr>
          <w:rFonts w:ascii="Andika" w:hAnsi="Andika" w:cs="Andika"/>
        </w:rPr>
        <w:t xml:space="preserve"> sentences</w:t>
      </w:r>
      <w:r>
        <w:rPr>
          <w:rFonts w:ascii="Andika" w:hAnsi="Andika" w:cs="Andika"/>
        </w:rPr>
        <w:t xml:space="preserve">! </w:t>
      </w:r>
    </w:p>
    <w:p w14:paraId="2CE97848" w14:textId="77777777" w:rsidR="00E76F06" w:rsidRDefault="00E76F06" w:rsidP="00E76F06">
      <w:pPr>
        <w:pStyle w:val="ListParagraph"/>
        <w:numPr>
          <w:ilvl w:val="0"/>
          <w:numId w:val="16"/>
        </w:numPr>
        <w:rPr>
          <w:rFonts w:ascii="Andika" w:hAnsi="Andika" w:cs="Andika"/>
        </w:rPr>
      </w:pPr>
      <w:r w:rsidRPr="009D2C3A">
        <w:rPr>
          <w:rFonts w:ascii="Andika" w:hAnsi="Andika" w:cs="Andika"/>
        </w:rPr>
        <w:t xml:space="preserve">Must include </w:t>
      </w:r>
      <w:r>
        <w:rPr>
          <w:rFonts w:ascii="Andika" w:hAnsi="Andika" w:cs="Andika"/>
        </w:rPr>
        <w:t>a deity or planet.</w:t>
      </w:r>
    </w:p>
    <w:p w14:paraId="13B83016" w14:textId="77777777" w:rsidR="00E76F06" w:rsidRDefault="00E76F06" w:rsidP="00E76F06">
      <w:pPr>
        <w:pStyle w:val="ListParagraph"/>
        <w:numPr>
          <w:ilvl w:val="0"/>
          <w:numId w:val="16"/>
        </w:numPr>
        <w:rPr>
          <w:rFonts w:ascii="Andika" w:hAnsi="Andika" w:cs="Andika"/>
        </w:rPr>
      </w:pPr>
      <w:r>
        <w:rPr>
          <w:rFonts w:ascii="Andika" w:hAnsi="Andika" w:cs="Andika"/>
        </w:rPr>
        <w:t>Must include a day of the week.</w:t>
      </w:r>
    </w:p>
    <w:p w14:paraId="1C196BE0" w14:textId="77777777" w:rsidR="00E76F06" w:rsidRDefault="00E76F06" w:rsidP="00E76F06">
      <w:pPr>
        <w:pStyle w:val="ListParagraph"/>
        <w:numPr>
          <w:ilvl w:val="0"/>
          <w:numId w:val="16"/>
        </w:numPr>
        <w:rPr>
          <w:rFonts w:ascii="Andika" w:hAnsi="Andika" w:cs="Andika"/>
        </w:rPr>
      </w:pPr>
      <w:r>
        <w:rPr>
          <w:rFonts w:ascii="Andika" w:hAnsi="Andika" w:cs="Andika"/>
        </w:rPr>
        <w:t>Must include a season.</w:t>
      </w:r>
    </w:p>
    <w:p w14:paraId="164C267A" w14:textId="77777777" w:rsidR="00E76F06" w:rsidRPr="009D2C3A" w:rsidRDefault="00E76F06" w:rsidP="00E76F06">
      <w:pPr>
        <w:rPr>
          <w:rFonts w:ascii="Andika" w:hAnsi="Andika" w:cs="Andika"/>
        </w:rPr>
      </w:pPr>
      <w:r>
        <w:rPr>
          <w:rFonts w:ascii="Andika" w:hAnsi="Andika" w:cs="Andika"/>
        </w:rPr>
        <w:t>Example:</w:t>
      </w:r>
    </w:p>
    <w:tbl>
      <w:tblPr>
        <w:tblStyle w:val="TableGrid"/>
        <w:tblW w:w="7650" w:type="dxa"/>
        <w:jc w:val="center"/>
        <w:tblLook w:val="04A0" w:firstRow="1" w:lastRow="0" w:firstColumn="1" w:lastColumn="0" w:noHBand="0" w:noVBand="1"/>
      </w:tblPr>
      <w:tblGrid>
        <w:gridCol w:w="2563"/>
        <w:gridCol w:w="2772"/>
        <w:gridCol w:w="2315"/>
      </w:tblGrid>
      <w:tr w:rsidR="00E76F06" w14:paraId="3727D298" w14:textId="77777777" w:rsidTr="0050558C">
        <w:trPr>
          <w:trHeight w:val="568"/>
          <w:jc w:val="center"/>
        </w:trPr>
        <w:tc>
          <w:tcPr>
            <w:tcW w:w="2563" w:type="dxa"/>
          </w:tcPr>
          <w:p w14:paraId="026CCF58" w14:textId="77777777" w:rsidR="00E76F06" w:rsidRDefault="00E76F06" w:rsidP="0050558C">
            <w:pPr>
              <w:jc w:val="center"/>
              <w:rPr>
                <w:rFonts w:ascii="Andika" w:hAnsi="Andika" w:cs="Andika"/>
                <w:sz w:val="20"/>
                <w:szCs w:val="20"/>
              </w:rPr>
            </w:pPr>
            <w:r w:rsidRPr="009A24AD">
              <w:rPr>
                <w:rFonts w:ascii="Andika" w:hAnsi="Andika" w:cs="Andika"/>
                <w:noProof/>
              </w:rPr>
              <w:drawing>
                <wp:inline distT="0" distB="0" distL="0" distR="0" wp14:anchorId="6302B86C" wp14:editId="7A6A02B7">
                  <wp:extent cx="1293224" cy="1097280"/>
                  <wp:effectExtent l="0" t="0" r="2540" b="7620"/>
                  <wp:docPr id="1589411376" name="Picture 1" descr="A statue of a person holding a wol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411376" name="Picture 1" descr="A statue of a person holding a wolf&#10;&#10;AI-generated content may be incorrect."/>
                          <pic:cNvPicPr/>
                        </pic:nvPicPr>
                        <pic:blipFill>
                          <a:blip r:embed="rId7"/>
                          <a:stretch>
                            <a:fillRect/>
                          </a:stretch>
                        </pic:blipFill>
                        <pic:spPr>
                          <a:xfrm>
                            <a:off x="0" y="0"/>
                            <a:ext cx="1303178" cy="1105726"/>
                          </a:xfrm>
                          <a:prstGeom prst="rect">
                            <a:avLst/>
                          </a:prstGeom>
                        </pic:spPr>
                      </pic:pic>
                    </a:graphicData>
                  </a:graphic>
                </wp:inline>
              </w:drawing>
            </w:r>
          </w:p>
        </w:tc>
        <w:tc>
          <w:tcPr>
            <w:tcW w:w="2772" w:type="dxa"/>
          </w:tcPr>
          <w:p w14:paraId="235B1F37" w14:textId="77777777" w:rsidR="00E76F06" w:rsidRDefault="00E76F06" w:rsidP="0050558C">
            <w:pPr>
              <w:jc w:val="center"/>
              <w:rPr>
                <w:rFonts w:ascii="Andika" w:hAnsi="Andika" w:cs="Andika"/>
                <w:sz w:val="20"/>
                <w:szCs w:val="20"/>
              </w:rPr>
            </w:pPr>
            <w:r w:rsidRPr="009D2C3A">
              <w:rPr>
                <w:rFonts w:ascii="Andika" w:hAnsi="Andika" w:cs="Andika"/>
                <w:noProof/>
                <w:sz w:val="20"/>
                <w:szCs w:val="20"/>
              </w:rPr>
              <w:drawing>
                <wp:inline distT="0" distB="0" distL="0" distR="0" wp14:anchorId="4FF70D82" wp14:editId="53CE04C6">
                  <wp:extent cx="1432560" cy="1116661"/>
                  <wp:effectExtent l="0" t="0" r="0" b="7620"/>
                  <wp:docPr id="1484691104" name="Picture 1" descr="A blackboard with colorful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91104" name="Picture 1" descr="A blackboard with colorful letters&#10;&#10;AI-generated content may be incorrect."/>
                          <pic:cNvPicPr/>
                        </pic:nvPicPr>
                        <pic:blipFill>
                          <a:blip r:embed="rId8"/>
                          <a:stretch>
                            <a:fillRect/>
                          </a:stretch>
                        </pic:blipFill>
                        <pic:spPr>
                          <a:xfrm>
                            <a:off x="0" y="0"/>
                            <a:ext cx="1437709" cy="1120674"/>
                          </a:xfrm>
                          <a:prstGeom prst="rect">
                            <a:avLst/>
                          </a:prstGeom>
                        </pic:spPr>
                      </pic:pic>
                    </a:graphicData>
                  </a:graphic>
                </wp:inline>
              </w:drawing>
            </w:r>
          </w:p>
        </w:tc>
        <w:tc>
          <w:tcPr>
            <w:tcW w:w="2315" w:type="dxa"/>
          </w:tcPr>
          <w:p w14:paraId="79C935F4" w14:textId="77777777" w:rsidR="00E76F06" w:rsidRDefault="00E76F06" w:rsidP="0050558C">
            <w:pPr>
              <w:jc w:val="center"/>
              <w:rPr>
                <w:rFonts w:ascii="Andika" w:hAnsi="Andika" w:cs="Andika"/>
                <w:sz w:val="20"/>
                <w:szCs w:val="20"/>
              </w:rPr>
            </w:pPr>
            <w:r w:rsidRPr="009D2C3A">
              <w:rPr>
                <w:rFonts w:ascii="Andika" w:hAnsi="Andika" w:cs="Andika"/>
                <w:noProof/>
                <w:sz w:val="20"/>
                <w:szCs w:val="20"/>
              </w:rPr>
              <w:drawing>
                <wp:inline distT="0" distB="0" distL="0" distR="0" wp14:anchorId="219A03E3" wp14:editId="2C93DAC8">
                  <wp:extent cx="1272540" cy="1123878"/>
                  <wp:effectExtent l="0" t="0" r="3810" b="635"/>
                  <wp:docPr id="1618068982" name="Picture 1" descr="A snowy landscape with trees and a sunse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068982" name="Picture 1" descr="A snowy landscape with trees and a sunset&#10;&#10;AI-generated content may be incorrect."/>
                          <pic:cNvPicPr/>
                        </pic:nvPicPr>
                        <pic:blipFill>
                          <a:blip r:embed="rId9"/>
                          <a:stretch>
                            <a:fillRect/>
                          </a:stretch>
                        </pic:blipFill>
                        <pic:spPr>
                          <a:xfrm>
                            <a:off x="0" y="0"/>
                            <a:ext cx="1281476" cy="1131770"/>
                          </a:xfrm>
                          <a:prstGeom prst="rect">
                            <a:avLst/>
                          </a:prstGeom>
                        </pic:spPr>
                      </pic:pic>
                    </a:graphicData>
                  </a:graphic>
                </wp:inline>
              </w:drawing>
            </w:r>
          </w:p>
        </w:tc>
      </w:tr>
    </w:tbl>
    <w:p w14:paraId="0DC6DBED" w14:textId="77777777" w:rsidR="00E76F06" w:rsidRDefault="00E76F06" w:rsidP="00E76F06">
      <w:pPr>
        <w:rPr>
          <w:rFonts w:ascii="Andika" w:hAnsi="Andika" w:cs="Andika"/>
          <w:sz w:val="20"/>
          <w:szCs w:val="20"/>
        </w:rPr>
      </w:pPr>
    </w:p>
    <w:p w14:paraId="2A2EA0BD" w14:textId="77777777" w:rsidR="00E76F06" w:rsidRPr="00B126C0" w:rsidRDefault="00E76F06" w:rsidP="00E76F06">
      <w:pPr>
        <w:rPr>
          <w:rFonts w:ascii="Andika" w:hAnsi="Andika" w:cs="Andika"/>
          <w:u w:val="single"/>
        </w:rPr>
      </w:pPr>
      <w:r>
        <w:rPr>
          <w:rFonts w:ascii="Andika" w:hAnsi="Andika" w:cs="Andika"/>
          <w:u w:val="single"/>
        </w:rPr>
        <w:t xml:space="preserve">Asgard </w:t>
      </w:r>
      <w:r w:rsidRPr="00B126C0">
        <w:rPr>
          <w:rFonts w:ascii="Andika" w:hAnsi="Andika" w:cs="Andika"/>
          <w:u w:val="single"/>
        </w:rPr>
        <w:t>Snow Day</w:t>
      </w:r>
    </w:p>
    <w:p w14:paraId="44D2EB90" w14:textId="77777777" w:rsidR="00E76F06" w:rsidRDefault="00E76F06" w:rsidP="00E76F06">
      <w:pPr>
        <w:ind w:left="567"/>
        <w:rPr>
          <w:rFonts w:ascii="Andika" w:hAnsi="Andika" w:cs="Andika"/>
        </w:rPr>
      </w:pPr>
      <w:r w:rsidRPr="00B126C0">
        <w:rPr>
          <w:rFonts w:ascii="Andika" w:hAnsi="Andika" w:cs="Andika"/>
        </w:rPr>
        <w:t xml:space="preserve">One fine Tuesday morning, </w:t>
      </w:r>
      <w:r>
        <w:rPr>
          <w:rFonts w:ascii="Andika" w:hAnsi="Andika" w:cs="Andika"/>
        </w:rPr>
        <w:t xml:space="preserve">the </w:t>
      </w:r>
      <w:r w:rsidRPr="00B126C0">
        <w:rPr>
          <w:rFonts w:ascii="Andika" w:hAnsi="Andika" w:cs="Andika"/>
        </w:rPr>
        <w:t>Norse god T</w:t>
      </w:r>
      <w:r w:rsidRPr="00B126C0">
        <w:rPr>
          <w:rFonts w:ascii="Segoe UI Historic" w:hAnsi="Segoe UI Historic" w:cs="Segoe UI Historic"/>
        </w:rPr>
        <w:t>ý</w:t>
      </w:r>
      <w:r w:rsidRPr="00B126C0">
        <w:rPr>
          <w:rFonts w:ascii="Andika" w:hAnsi="Andika" w:cs="Andika"/>
        </w:rPr>
        <w:t xml:space="preserve">r climbed </w:t>
      </w:r>
      <w:r>
        <w:rPr>
          <w:rFonts w:ascii="Andika" w:hAnsi="Andika" w:cs="Andika"/>
        </w:rPr>
        <w:t>a giant</w:t>
      </w:r>
      <w:r w:rsidRPr="00B126C0">
        <w:rPr>
          <w:rFonts w:ascii="Andika" w:hAnsi="Andika" w:cs="Andika"/>
        </w:rPr>
        <w:t xml:space="preserve"> hill to declare war </w:t>
      </w:r>
      <w:r>
        <w:rPr>
          <w:rFonts w:ascii="Andika" w:hAnsi="Andika" w:cs="Andika"/>
        </w:rPr>
        <w:t>upon</w:t>
      </w:r>
      <w:r w:rsidRPr="00B126C0">
        <w:rPr>
          <w:rFonts w:ascii="Andika" w:hAnsi="Andika" w:cs="Andika"/>
        </w:rPr>
        <w:t xml:space="preserve"> his enemies</w:t>
      </w:r>
      <w:r>
        <w:rPr>
          <w:rFonts w:ascii="Andika" w:hAnsi="Andika" w:cs="Andika"/>
        </w:rPr>
        <w:t xml:space="preserve"> who lived in the valley below</w:t>
      </w:r>
      <w:r w:rsidRPr="00B126C0">
        <w:rPr>
          <w:rFonts w:ascii="Andika" w:hAnsi="Andika" w:cs="Andika"/>
        </w:rPr>
        <w:t>. When he crested the hill</w:t>
      </w:r>
      <w:r>
        <w:rPr>
          <w:rFonts w:ascii="Andika" w:hAnsi="Andika" w:cs="Andika"/>
        </w:rPr>
        <w:t xml:space="preserve"> and looked down</w:t>
      </w:r>
      <w:r w:rsidRPr="00B126C0">
        <w:rPr>
          <w:rFonts w:ascii="Andika" w:hAnsi="Andika" w:cs="Andika"/>
        </w:rPr>
        <w:t xml:space="preserve">, he </w:t>
      </w:r>
      <w:r>
        <w:rPr>
          <w:rFonts w:ascii="Andika" w:hAnsi="Andika" w:cs="Andika"/>
        </w:rPr>
        <w:t>saw</w:t>
      </w:r>
      <w:r w:rsidRPr="00B126C0">
        <w:rPr>
          <w:rFonts w:ascii="Andika" w:hAnsi="Andika" w:cs="Andika"/>
        </w:rPr>
        <w:t xml:space="preserve"> his </w:t>
      </w:r>
      <w:r>
        <w:rPr>
          <w:rFonts w:ascii="Andika" w:hAnsi="Andika" w:cs="Andika"/>
        </w:rPr>
        <w:t xml:space="preserve">sworn </w:t>
      </w:r>
      <w:r w:rsidRPr="00B126C0">
        <w:rPr>
          <w:rFonts w:ascii="Andika" w:hAnsi="Andika" w:cs="Andika"/>
        </w:rPr>
        <w:t>enemies rolling around in the snow</w:t>
      </w:r>
      <w:r>
        <w:rPr>
          <w:rFonts w:ascii="Andika" w:hAnsi="Andika" w:cs="Andika"/>
        </w:rPr>
        <w:t xml:space="preserve"> like children</w:t>
      </w:r>
      <w:r w:rsidRPr="00B126C0">
        <w:rPr>
          <w:rFonts w:ascii="Andika" w:hAnsi="Andika" w:cs="Andika"/>
        </w:rPr>
        <w:t xml:space="preserve">. </w:t>
      </w:r>
      <w:r>
        <w:rPr>
          <w:rFonts w:ascii="Andika" w:hAnsi="Andika" w:cs="Andika"/>
        </w:rPr>
        <w:t xml:space="preserve">“Curse this </w:t>
      </w:r>
      <w:r w:rsidRPr="00B126C0">
        <w:rPr>
          <w:rFonts w:ascii="Andika" w:hAnsi="Andika" w:cs="Andika"/>
        </w:rPr>
        <w:t>Winter</w:t>
      </w:r>
      <w:r>
        <w:rPr>
          <w:rFonts w:ascii="Andika" w:hAnsi="Andika" w:cs="Andika"/>
        </w:rPr>
        <w:t xml:space="preserve"> weather!” T</w:t>
      </w:r>
      <w:r>
        <w:rPr>
          <w:rFonts w:ascii="Segoe UI Historic" w:hAnsi="Segoe UI Historic" w:cs="Segoe UI Historic"/>
        </w:rPr>
        <w:t>ý</w:t>
      </w:r>
      <w:r>
        <w:rPr>
          <w:rFonts w:ascii="Andika" w:hAnsi="Andika" w:cs="Andika"/>
        </w:rPr>
        <w:t xml:space="preserve">r mumbled as </w:t>
      </w:r>
      <w:r w:rsidRPr="00B126C0">
        <w:rPr>
          <w:rFonts w:ascii="Andika" w:hAnsi="Andika" w:cs="Andika"/>
        </w:rPr>
        <w:t xml:space="preserve">he slid </w:t>
      </w:r>
      <w:r>
        <w:rPr>
          <w:rFonts w:ascii="Andika" w:hAnsi="Andika" w:cs="Andika"/>
        </w:rPr>
        <w:t xml:space="preserve">silently </w:t>
      </w:r>
      <w:r w:rsidRPr="00B126C0">
        <w:rPr>
          <w:rFonts w:ascii="Andika" w:hAnsi="Andika" w:cs="Andika"/>
        </w:rPr>
        <w:t xml:space="preserve">down </w:t>
      </w:r>
      <w:r>
        <w:rPr>
          <w:rFonts w:ascii="Andika" w:hAnsi="Andika" w:cs="Andika"/>
        </w:rPr>
        <w:t xml:space="preserve">the icy hillside on the back of his shield to try and surprise </w:t>
      </w:r>
      <w:r w:rsidRPr="00B126C0">
        <w:rPr>
          <w:rFonts w:ascii="Andika" w:hAnsi="Andika" w:cs="Andika"/>
        </w:rPr>
        <w:t>them</w:t>
      </w:r>
      <w:r>
        <w:rPr>
          <w:rFonts w:ascii="Andika" w:hAnsi="Andika" w:cs="Andika"/>
        </w:rPr>
        <w:t xml:space="preserve">. Just then his enemies noticed him and thought they’d give the shield sledging a go too. Everybody loved this new extreme sport so much that from that day on war was forgotten… well at least until the Springtime. </w:t>
      </w:r>
    </w:p>
    <w:p w14:paraId="7EBC485C" w14:textId="4971ADA1" w:rsidR="00E76F06" w:rsidRDefault="00E76F06" w:rsidP="00E76F06">
      <w:pPr>
        <w:ind w:left="567"/>
        <w:rPr>
          <w:rFonts w:ascii="Andika" w:hAnsi="Andika" w:cs="Andika"/>
        </w:rPr>
      </w:pPr>
      <w:r>
        <w:rPr>
          <w:rFonts w:ascii="Andika" w:hAnsi="Andika" w:cs="Andika"/>
        </w:rPr>
        <w:t>Joke: When did battle season begin again in Asgard? After the Winter Thor! Winter thaw (get it) ….</w:t>
      </w:r>
      <w:r>
        <w:rPr>
          <w:rFonts w:ascii="Andika" w:hAnsi="Andika" w:cs="Andika"/>
        </w:rPr>
        <w:br w:type="page"/>
      </w:r>
    </w:p>
    <w:p w14:paraId="17A78D83" w14:textId="17F074C4" w:rsidR="00E76F06" w:rsidRPr="00E76F06" w:rsidRDefault="00E76F06" w:rsidP="00E76F06">
      <w:pPr>
        <w:rPr>
          <w:rFonts w:ascii="Andika" w:hAnsi="Andika" w:cs="Andika"/>
          <w:b/>
          <w:bCs/>
          <w:u w:val="single"/>
        </w:rPr>
      </w:pPr>
      <w:r w:rsidRPr="00E76F06">
        <w:rPr>
          <w:rFonts w:ascii="Andika" w:hAnsi="Andika" w:cs="Andika"/>
          <w:b/>
          <w:bCs/>
          <w:u w:val="single"/>
        </w:rPr>
        <w:lastRenderedPageBreak/>
        <w:t>Acrostic Demonstration Poem- The Seasons</w:t>
      </w:r>
    </w:p>
    <w:p w14:paraId="11ECA42C" w14:textId="77777777" w:rsidR="00E76F06" w:rsidRPr="004135D5" w:rsidRDefault="00E76F06" w:rsidP="00E76F06">
      <w:pPr>
        <w:ind w:left="567"/>
        <w:rPr>
          <w:rFonts w:ascii="Andika" w:hAnsi="Andika" w:cs="Andika"/>
        </w:rPr>
      </w:pPr>
      <w:r w:rsidRPr="004135D5">
        <w:rPr>
          <w:rFonts w:ascii="Andika" w:hAnsi="Andika" w:cs="Andika"/>
        </w:rPr>
        <w:t>In this activity, ask learners to pick a</w:t>
      </w:r>
      <w:r>
        <w:rPr>
          <w:rFonts w:ascii="Andika" w:hAnsi="Andika" w:cs="Andika"/>
        </w:rPr>
        <w:t xml:space="preserve"> season</w:t>
      </w:r>
      <w:r w:rsidRPr="004135D5">
        <w:rPr>
          <w:rFonts w:ascii="Andika" w:hAnsi="Andika" w:cs="Andika"/>
        </w:rPr>
        <w:t xml:space="preserve">. Use each letter of the word written vertically down the page as the starting letter for each poetic line. It doesn’t have to rhyme but, in this instance, learners should use their poem to </w:t>
      </w:r>
      <w:r>
        <w:rPr>
          <w:rFonts w:ascii="Andika" w:hAnsi="Andika" w:cs="Andika"/>
        </w:rPr>
        <w:t>tell their reader more about that season.</w:t>
      </w:r>
      <w:r w:rsidRPr="004135D5">
        <w:rPr>
          <w:rFonts w:ascii="Andika" w:hAnsi="Andika" w:cs="Andika"/>
        </w:rPr>
        <w:t xml:space="preserve"> </w:t>
      </w:r>
    </w:p>
    <w:p w14:paraId="3E62EDB2" w14:textId="77777777" w:rsidR="00E76F06" w:rsidRDefault="00E76F06" w:rsidP="00E76F06">
      <w:pPr>
        <w:ind w:left="567"/>
        <w:rPr>
          <w:rFonts w:ascii="Andika" w:hAnsi="Andika" w:cs="Andika"/>
          <w:b/>
          <w:bCs/>
        </w:rPr>
      </w:pPr>
      <w:r w:rsidRPr="004135D5">
        <w:rPr>
          <w:rFonts w:ascii="Andika" w:hAnsi="Andika" w:cs="Andika"/>
          <w:b/>
          <w:bCs/>
        </w:rPr>
        <w:t xml:space="preserve">Example:      </w:t>
      </w:r>
    </w:p>
    <w:p w14:paraId="7445AAF7" w14:textId="77777777" w:rsidR="00E76F06" w:rsidRDefault="00E76F06" w:rsidP="00E76F06">
      <w:pPr>
        <w:ind w:left="567"/>
        <w:rPr>
          <w:rFonts w:ascii="Andika" w:hAnsi="Andika" w:cs="Andika"/>
        </w:rPr>
      </w:pPr>
      <w:r>
        <w:rPr>
          <w:rFonts w:ascii="Andika" w:hAnsi="Andika" w:cs="Andika"/>
          <w:b/>
          <w:bCs/>
        </w:rPr>
        <w:t>W</w:t>
      </w:r>
      <w:r>
        <w:rPr>
          <w:rFonts w:ascii="Andika" w:hAnsi="Andika" w:cs="Andika"/>
        </w:rPr>
        <w:t>alking on frozen ground,</w:t>
      </w:r>
    </w:p>
    <w:p w14:paraId="2FBCB5C0" w14:textId="77777777" w:rsidR="00E76F06" w:rsidRDefault="00E76F06" w:rsidP="00E76F06">
      <w:pPr>
        <w:ind w:left="567"/>
        <w:rPr>
          <w:rFonts w:ascii="Andika" w:hAnsi="Andika" w:cs="Andika"/>
          <w:b/>
          <w:bCs/>
        </w:rPr>
      </w:pPr>
      <w:r w:rsidRPr="001D370E">
        <w:rPr>
          <w:rFonts w:ascii="Andika" w:hAnsi="Andika" w:cs="Andika"/>
          <w:b/>
          <w:bCs/>
        </w:rPr>
        <w:t>I</w:t>
      </w:r>
      <w:r>
        <w:rPr>
          <w:rFonts w:ascii="Andika" w:hAnsi="Andika" w:cs="Andika"/>
        </w:rPr>
        <w:t>gloo building on the field.</w:t>
      </w:r>
      <w:r w:rsidRPr="004135D5">
        <w:rPr>
          <w:rFonts w:ascii="Andika" w:hAnsi="Andika" w:cs="Andika"/>
          <w:b/>
          <w:bCs/>
        </w:rPr>
        <w:t xml:space="preserve"> </w:t>
      </w:r>
    </w:p>
    <w:p w14:paraId="75954F81" w14:textId="77777777" w:rsidR="00E76F06" w:rsidRDefault="00E76F06" w:rsidP="00E76F06">
      <w:pPr>
        <w:ind w:left="567"/>
        <w:rPr>
          <w:rFonts w:ascii="Andika" w:hAnsi="Andika" w:cs="Andika"/>
        </w:rPr>
      </w:pPr>
      <w:r>
        <w:rPr>
          <w:rFonts w:ascii="Andika" w:hAnsi="Andika" w:cs="Andika"/>
          <w:b/>
          <w:bCs/>
        </w:rPr>
        <w:t>N</w:t>
      </w:r>
      <w:r>
        <w:rPr>
          <w:rFonts w:ascii="Andika" w:hAnsi="Andika" w:cs="Andika"/>
        </w:rPr>
        <w:t>ature resting for a while,</w:t>
      </w:r>
    </w:p>
    <w:p w14:paraId="7C17F003" w14:textId="77777777" w:rsidR="00E76F06" w:rsidRDefault="00E76F06" w:rsidP="00E76F06">
      <w:pPr>
        <w:ind w:left="567"/>
        <w:rPr>
          <w:rFonts w:ascii="Andika" w:hAnsi="Andika" w:cs="Andika"/>
        </w:rPr>
      </w:pPr>
      <w:r w:rsidRPr="001D370E">
        <w:rPr>
          <w:rFonts w:ascii="Andika" w:hAnsi="Andika" w:cs="Andika"/>
          <w:b/>
          <w:bCs/>
        </w:rPr>
        <w:t>T</w:t>
      </w:r>
      <w:r w:rsidRPr="001D370E">
        <w:rPr>
          <w:rFonts w:ascii="Andika" w:hAnsi="Andika" w:cs="Andika"/>
        </w:rPr>
        <w:t>rees giving up their leaves.</w:t>
      </w:r>
    </w:p>
    <w:p w14:paraId="3D5F8F83" w14:textId="77777777" w:rsidR="00E76F06" w:rsidRPr="009D2C3A" w:rsidRDefault="00E76F06" w:rsidP="00E76F06">
      <w:pPr>
        <w:ind w:left="567"/>
        <w:rPr>
          <w:rFonts w:ascii="Andika" w:hAnsi="Andika" w:cs="Andika"/>
        </w:rPr>
      </w:pPr>
      <w:r w:rsidRPr="009D2C3A">
        <w:rPr>
          <w:rFonts w:ascii="Andika" w:hAnsi="Andika" w:cs="Andika"/>
          <w:b/>
          <w:bCs/>
        </w:rPr>
        <w:t>E</w:t>
      </w:r>
      <w:r w:rsidRPr="009D2C3A">
        <w:rPr>
          <w:rFonts w:ascii="Andika" w:hAnsi="Andika" w:cs="Andika"/>
        </w:rPr>
        <w:t>ven songbirds fly away,</w:t>
      </w:r>
    </w:p>
    <w:p w14:paraId="16116823" w14:textId="77777777" w:rsidR="00E76F06" w:rsidRDefault="00E76F06" w:rsidP="00E76F06">
      <w:pPr>
        <w:ind w:left="567"/>
        <w:rPr>
          <w:rFonts w:ascii="Andika" w:hAnsi="Andika" w:cs="Andika"/>
        </w:rPr>
      </w:pPr>
      <w:r>
        <w:rPr>
          <w:rFonts w:ascii="Andika" w:hAnsi="Andika" w:cs="Andika"/>
          <w:b/>
          <w:bCs/>
        </w:rPr>
        <w:t>R</w:t>
      </w:r>
      <w:r w:rsidRPr="009D2C3A">
        <w:rPr>
          <w:rFonts w:ascii="Andika" w:hAnsi="Andika" w:cs="Andika"/>
        </w:rPr>
        <w:t>eturning when the springtime comes.</w:t>
      </w:r>
    </w:p>
    <w:p w14:paraId="34D4CE7F" w14:textId="77777777" w:rsidR="00E76F06" w:rsidRPr="009D2C3A" w:rsidRDefault="00E76F06" w:rsidP="00E76F06">
      <w:pPr>
        <w:ind w:left="567"/>
        <w:rPr>
          <w:rFonts w:ascii="Andika" w:hAnsi="Andika" w:cs="Andika"/>
          <w:b/>
          <w:bCs/>
        </w:rPr>
      </w:pPr>
    </w:p>
    <w:p w14:paraId="6C6073E3" w14:textId="4774D418" w:rsidR="00E1456D" w:rsidRPr="00720A9B" w:rsidRDefault="00E1456D" w:rsidP="00E76F06">
      <w:pPr>
        <w:rPr>
          <w:rFonts w:ascii="Andika" w:hAnsi="Andika" w:cs="Andika"/>
          <w:sz w:val="22"/>
          <w:szCs w:val="22"/>
        </w:rPr>
      </w:pPr>
    </w:p>
    <w:sectPr w:rsidR="00E1456D" w:rsidRPr="00720A9B" w:rsidSect="000328FD">
      <w:headerReference w:type="default" r:id="rId10"/>
      <w:footerReference w:type="default" r:id="rId11"/>
      <w:pgSz w:w="11906" w:h="16838"/>
      <w:pgMar w:top="1440" w:right="1440" w:bottom="1135" w:left="1440" w:header="708"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DE921" w14:textId="77777777" w:rsidR="0085578B" w:rsidRDefault="0085578B" w:rsidP="00C67B6E">
      <w:pPr>
        <w:spacing w:after="0" w:line="240" w:lineRule="auto"/>
      </w:pPr>
      <w:r>
        <w:separator/>
      </w:r>
    </w:p>
  </w:endnote>
  <w:endnote w:type="continuationSeparator" w:id="0">
    <w:p w14:paraId="173BB590" w14:textId="77777777" w:rsidR="0085578B" w:rsidRDefault="0085578B" w:rsidP="00C67B6E">
      <w:pPr>
        <w:spacing w:after="0" w:line="240" w:lineRule="auto"/>
      </w:pPr>
      <w:r>
        <w:continuationSeparator/>
      </w:r>
    </w:p>
  </w:endnote>
  <w:endnote w:type="continuationNotice" w:id="1">
    <w:p w14:paraId="6CA2086C" w14:textId="77777777" w:rsidR="0085578B" w:rsidRDefault="008557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0328FD" w:rsidRPr="000328FD" w14:paraId="2EE34951" w14:textId="77777777">
      <w:tc>
        <w:tcPr>
          <w:tcW w:w="3828" w:type="dxa"/>
          <w:hideMark/>
        </w:tcPr>
        <w:p w14:paraId="27C7B827" w14:textId="77777777" w:rsidR="000328FD" w:rsidRPr="000328FD" w:rsidRDefault="000328FD" w:rsidP="000328FD">
          <w:pPr>
            <w:pStyle w:val="Footer"/>
            <w:rPr>
              <w:lang w:val="en-GB"/>
            </w:rPr>
          </w:pPr>
          <w:hyperlink r:id="rId1" w:history="1">
            <w:r w:rsidRPr="000328FD">
              <w:rPr>
                <w:rStyle w:val="Hyperlink"/>
                <w:lang w:val="en-GB"/>
              </w:rPr>
              <w:t>Feedback</w:t>
            </w:r>
          </w:hyperlink>
        </w:p>
      </w:tc>
      <w:tc>
        <w:tcPr>
          <w:tcW w:w="4961" w:type="dxa"/>
          <w:hideMark/>
        </w:tcPr>
        <w:p w14:paraId="33F08165" w14:textId="77777777" w:rsidR="000328FD" w:rsidRPr="000328FD" w:rsidRDefault="000328FD" w:rsidP="000328FD">
          <w:pPr>
            <w:pStyle w:val="Footer"/>
            <w:rPr>
              <w:lang w:val="en-GB"/>
            </w:rPr>
          </w:pPr>
          <w:r w:rsidRPr="000328FD">
            <w:rPr>
              <w:lang w:val="en-GB"/>
            </w:rPr>
            <w:t>www.Emile-Education.com</w:t>
          </w:r>
        </w:p>
      </w:tc>
      <w:tc>
        <w:tcPr>
          <w:tcW w:w="1843" w:type="dxa"/>
          <w:hideMark/>
        </w:tcPr>
        <w:p w14:paraId="2CA0C646" w14:textId="77777777" w:rsidR="000328FD" w:rsidRPr="000328FD" w:rsidRDefault="000328FD" w:rsidP="000328FD">
          <w:pPr>
            <w:pStyle w:val="Footer"/>
            <w:rPr>
              <w:lang w:val="en-GB"/>
            </w:rPr>
          </w:pPr>
          <w:r w:rsidRPr="000328FD">
            <w:rPr>
              <w:lang w:val="en-GB"/>
            </w:rPr>
            <w:t xml:space="preserve">Copyright </w:t>
          </w:r>
        </w:p>
      </w:tc>
    </w:tr>
  </w:tbl>
  <w:p w14:paraId="5A0411D6" w14:textId="02162CF7" w:rsidR="00273CDB" w:rsidRPr="000328FD" w:rsidRDefault="00273CDB" w:rsidP="00032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F2FF5" w14:textId="77777777" w:rsidR="0085578B" w:rsidRDefault="0085578B" w:rsidP="00C67B6E">
      <w:pPr>
        <w:spacing w:after="0" w:line="240" w:lineRule="auto"/>
      </w:pPr>
      <w:r>
        <w:separator/>
      </w:r>
    </w:p>
  </w:footnote>
  <w:footnote w:type="continuationSeparator" w:id="0">
    <w:p w14:paraId="6AE5E164" w14:textId="77777777" w:rsidR="0085578B" w:rsidRDefault="0085578B" w:rsidP="00C67B6E">
      <w:pPr>
        <w:spacing w:after="0" w:line="240" w:lineRule="auto"/>
      </w:pPr>
      <w:r>
        <w:continuationSeparator/>
      </w:r>
    </w:p>
  </w:footnote>
  <w:footnote w:type="continuationNotice" w:id="1">
    <w:p w14:paraId="1F20A133" w14:textId="77777777" w:rsidR="0085578B" w:rsidRDefault="008557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8240"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191245428"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4206D33"/>
    <w:multiLevelType w:val="hybridMultilevel"/>
    <w:tmpl w:val="827A0094"/>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8"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9" w15:restartNumberingAfterBreak="0">
    <w:nsid w:val="3AC4312A"/>
    <w:multiLevelType w:val="hybridMultilevel"/>
    <w:tmpl w:val="DAA21B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1D61F8"/>
    <w:multiLevelType w:val="hybridMultilevel"/>
    <w:tmpl w:val="EFE6116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F35444"/>
    <w:multiLevelType w:val="hybridMultilevel"/>
    <w:tmpl w:val="C1A4621A"/>
    <w:lvl w:ilvl="0" w:tplc="F69A230A">
      <w:start w:val="3"/>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8"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0"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5"/>
  </w:num>
  <w:num w:numId="2" w16cid:durableId="880820907">
    <w:abstractNumId w:val="21"/>
  </w:num>
  <w:num w:numId="3" w16cid:durableId="1717196014">
    <w:abstractNumId w:val="15"/>
  </w:num>
  <w:num w:numId="4" w16cid:durableId="1742288270">
    <w:abstractNumId w:val="20"/>
  </w:num>
  <w:num w:numId="5" w16cid:durableId="252904588">
    <w:abstractNumId w:val="10"/>
  </w:num>
  <w:num w:numId="6" w16cid:durableId="2044398937">
    <w:abstractNumId w:val="3"/>
  </w:num>
  <w:num w:numId="7" w16cid:durableId="371882295">
    <w:abstractNumId w:val="12"/>
  </w:num>
  <w:num w:numId="8" w16cid:durableId="1235050465">
    <w:abstractNumId w:val="22"/>
  </w:num>
  <w:num w:numId="9" w16cid:durableId="190152382">
    <w:abstractNumId w:val="2"/>
  </w:num>
  <w:num w:numId="10" w16cid:durableId="285619799">
    <w:abstractNumId w:val="4"/>
  </w:num>
  <w:num w:numId="11" w16cid:durableId="527183293">
    <w:abstractNumId w:val="18"/>
  </w:num>
  <w:num w:numId="12" w16cid:durableId="1872912204">
    <w:abstractNumId w:val="14"/>
  </w:num>
  <w:num w:numId="13" w16cid:durableId="788860312">
    <w:abstractNumId w:val="17"/>
  </w:num>
  <w:num w:numId="14" w16cid:durableId="332807122">
    <w:abstractNumId w:val="8"/>
  </w:num>
  <w:num w:numId="15" w16cid:durableId="525488415">
    <w:abstractNumId w:val="11"/>
  </w:num>
  <w:num w:numId="16" w16cid:durableId="498425948">
    <w:abstractNumId w:val="19"/>
  </w:num>
  <w:num w:numId="17" w16cid:durableId="261189112">
    <w:abstractNumId w:val="0"/>
  </w:num>
  <w:num w:numId="18" w16cid:durableId="503713288">
    <w:abstractNumId w:val="7"/>
  </w:num>
  <w:num w:numId="19" w16cid:durableId="792552654">
    <w:abstractNumId w:val="6"/>
  </w:num>
  <w:num w:numId="20" w16cid:durableId="1251741198">
    <w:abstractNumId w:val="9"/>
  </w:num>
  <w:num w:numId="21" w16cid:durableId="513500858">
    <w:abstractNumId w:val="1"/>
  </w:num>
  <w:num w:numId="22" w16cid:durableId="547305720">
    <w:abstractNumId w:val="13"/>
  </w:num>
  <w:num w:numId="23" w16cid:durableId="9811573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328FD"/>
    <w:rsid w:val="000619FE"/>
    <w:rsid w:val="00064AEF"/>
    <w:rsid w:val="00071069"/>
    <w:rsid w:val="000B365E"/>
    <w:rsid w:val="000E2F44"/>
    <w:rsid w:val="000E42F1"/>
    <w:rsid w:val="000E5971"/>
    <w:rsid w:val="000E74A1"/>
    <w:rsid w:val="000F7815"/>
    <w:rsid w:val="00110C42"/>
    <w:rsid w:val="0012578D"/>
    <w:rsid w:val="00133022"/>
    <w:rsid w:val="0013733A"/>
    <w:rsid w:val="00141A73"/>
    <w:rsid w:val="001660A0"/>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867E2"/>
    <w:rsid w:val="00295148"/>
    <w:rsid w:val="002A3AE5"/>
    <w:rsid w:val="002A622A"/>
    <w:rsid w:val="002C11EF"/>
    <w:rsid w:val="002F4D27"/>
    <w:rsid w:val="002F7041"/>
    <w:rsid w:val="003065D3"/>
    <w:rsid w:val="00314087"/>
    <w:rsid w:val="00325533"/>
    <w:rsid w:val="003271E6"/>
    <w:rsid w:val="00327988"/>
    <w:rsid w:val="00332B19"/>
    <w:rsid w:val="00351F67"/>
    <w:rsid w:val="00354239"/>
    <w:rsid w:val="00363EF2"/>
    <w:rsid w:val="00366A38"/>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91C00"/>
    <w:rsid w:val="00595662"/>
    <w:rsid w:val="005C38E5"/>
    <w:rsid w:val="005D344A"/>
    <w:rsid w:val="005E6BF3"/>
    <w:rsid w:val="005F5561"/>
    <w:rsid w:val="005F7A24"/>
    <w:rsid w:val="006040FA"/>
    <w:rsid w:val="0060729B"/>
    <w:rsid w:val="00617DA8"/>
    <w:rsid w:val="00622589"/>
    <w:rsid w:val="00625120"/>
    <w:rsid w:val="00635176"/>
    <w:rsid w:val="00643169"/>
    <w:rsid w:val="00662709"/>
    <w:rsid w:val="0068416F"/>
    <w:rsid w:val="00686AA1"/>
    <w:rsid w:val="006A436F"/>
    <w:rsid w:val="006C03D3"/>
    <w:rsid w:val="006C4E28"/>
    <w:rsid w:val="006D72A1"/>
    <w:rsid w:val="006E16F9"/>
    <w:rsid w:val="006F04C4"/>
    <w:rsid w:val="006F3BFE"/>
    <w:rsid w:val="00706B2A"/>
    <w:rsid w:val="007154A4"/>
    <w:rsid w:val="00720A9B"/>
    <w:rsid w:val="00726A95"/>
    <w:rsid w:val="007436D4"/>
    <w:rsid w:val="00745C2C"/>
    <w:rsid w:val="00753AD9"/>
    <w:rsid w:val="0076493E"/>
    <w:rsid w:val="007664C4"/>
    <w:rsid w:val="00773A1A"/>
    <w:rsid w:val="00783297"/>
    <w:rsid w:val="00784A6E"/>
    <w:rsid w:val="007C1F98"/>
    <w:rsid w:val="007D119E"/>
    <w:rsid w:val="007D2157"/>
    <w:rsid w:val="007D2F1E"/>
    <w:rsid w:val="007E501A"/>
    <w:rsid w:val="007F42BC"/>
    <w:rsid w:val="007F5639"/>
    <w:rsid w:val="00806B07"/>
    <w:rsid w:val="0081406D"/>
    <w:rsid w:val="008154CA"/>
    <w:rsid w:val="00816D36"/>
    <w:rsid w:val="00820043"/>
    <w:rsid w:val="00844A61"/>
    <w:rsid w:val="00851792"/>
    <w:rsid w:val="0085578B"/>
    <w:rsid w:val="008564C8"/>
    <w:rsid w:val="00866807"/>
    <w:rsid w:val="00873469"/>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172E"/>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D0E7E"/>
    <w:rsid w:val="00DF000E"/>
    <w:rsid w:val="00E13479"/>
    <w:rsid w:val="00E1456D"/>
    <w:rsid w:val="00E3438B"/>
    <w:rsid w:val="00E53B85"/>
    <w:rsid w:val="00E72B7C"/>
    <w:rsid w:val="00E7600F"/>
    <w:rsid w:val="00E76F06"/>
    <w:rsid w:val="00EA3B26"/>
    <w:rsid w:val="00EB6594"/>
    <w:rsid w:val="00EE00C3"/>
    <w:rsid w:val="00EF2512"/>
    <w:rsid w:val="00F16A5E"/>
    <w:rsid w:val="00F314C5"/>
    <w:rsid w:val="00F331EB"/>
    <w:rsid w:val="00F43DC1"/>
    <w:rsid w:val="00F44E3E"/>
    <w:rsid w:val="00F671F3"/>
    <w:rsid w:val="00F72DEE"/>
    <w:rsid w:val="00F749B8"/>
    <w:rsid w:val="00F74A9D"/>
    <w:rsid w:val="00F95057"/>
    <w:rsid w:val="00FA7D70"/>
    <w:rsid w:val="00FB0CAD"/>
    <w:rsid w:val="00FB720B"/>
    <w:rsid w:val="00FC3639"/>
    <w:rsid w:val="00FC428E"/>
    <w:rsid w:val="00FD0328"/>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DD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19FE"/>
    <w:rPr>
      <w:color w:val="467886" w:themeColor="hyperlink"/>
      <w:u w:val="single"/>
    </w:rPr>
  </w:style>
  <w:style w:type="character" w:styleId="FollowedHyperlink">
    <w:name w:val="FollowedHyperlink"/>
    <w:basedOn w:val="DefaultParagraphFont"/>
    <w:uiPriority w:val="99"/>
    <w:semiHidden/>
    <w:unhideWhenUsed/>
    <w:rsid w:val="007C1F98"/>
    <w:rPr>
      <w:color w:val="96607D" w:themeColor="followedHyperlink"/>
      <w:u w:val="single"/>
    </w:rPr>
  </w:style>
  <w:style w:type="character" w:styleId="UnresolvedMention">
    <w:name w:val="Unresolved Mention"/>
    <w:basedOn w:val="DefaultParagraphFont"/>
    <w:uiPriority w:val="99"/>
    <w:semiHidden/>
    <w:unhideWhenUsed/>
    <w:rsid w:val="000328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259</Words>
  <Characters>1477</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13</cp:revision>
  <dcterms:created xsi:type="dcterms:W3CDTF">2025-03-19T11:07:00Z</dcterms:created>
  <dcterms:modified xsi:type="dcterms:W3CDTF">2026-03-13T13:02:00Z</dcterms:modified>
</cp:coreProperties>
</file>